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8A" w:rsidRPr="008C10E7" w:rsidRDefault="0016168A" w:rsidP="001616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A40"/>
          <w:kern w:val="36"/>
          <w:sz w:val="36"/>
          <w:szCs w:val="36"/>
          <w:lang w:eastAsia="ru-RU"/>
        </w:rPr>
      </w:pPr>
      <w:proofErr w:type="gramStart"/>
      <w:r w:rsidRPr="008C10E7">
        <w:rPr>
          <w:rFonts w:ascii="Times New Roman" w:eastAsia="Times New Roman" w:hAnsi="Times New Roman" w:cs="Times New Roman"/>
          <w:b/>
          <w:bCs/>
          <w:color w:val="343A40"/>
          <w:kern w:val="36"/>
          <w:sz w:val="36"/>
          <w:szCs w:val="36"/>
          <w:lang w:eastAsia="ru-RU"/>
        </w:rPr>
        <w:t>СОУТ</w:t>
      </w:r>
      <w:proofErr w:type="gramEnd"/>
      <w:r w:rsidRPr="008C10E7">
        <w:rPr>
          <w:rFonts w:ascii="Times New Roman" w:eastAsia="Times New Roman" w:hAnsi="Times New Roman" w:cs="Times New Roman"/>
          <w:b/>
          <w:bCs/>
          <w:color w:val="343A40"/>
          <w:kern w:val="36"/>
          <w:sz w:val="36"/>
          <w:szCs w:val="36"/>
          <w:lang w:eastAsia="ru-RU"/>
        </w:rPr>
        <w:t xml:space="preserve"> какие документы необходимы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Определение специальной оценки условий труда приведено в статье 3 Федерального закона №426 от 28.12.2013 “О специальной оценке условий труда”.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Статья 212 ТК РФ обязывает работодателя проводить специальную оценку условий труда.</w:t>
      </w:r>
    </w:p>
    <w:p w:rsidR="0016168A" w:rsidRPr="0016168A" w:rsidRDefault="0016168A" w:rsidP="0016168A">
      <w:pPr>
        <w:pBdr>
          <w:bottom w:val="single" w:sz="24" w:space="0" w:color="F1F4F8"/>
        </w:pBdr>
        <w:shd w:val="clear" w:color="auto" w:fill="FFFFFF"/>
        <w:spacing w:after="6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Нормативное обоснование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Основной документ, который регламентирует СОУТ - это Федеральный закон №426 от 28.12.2013 “О специальной оценке условий труда”</w:t>
      </w:r>
    </w:p>
    <w:p w:rsidR="0016168A" w:rsidRPr="0016168A" w:rsidRDefault="0016168A" w:rsidP="0016168A">
      <w:pPr>
        <w:pBdr>
          <w:bottom w:val="single" w:sz="24" w:space="0" w:color="F1F4F8"/>
        </w:pBdr>
        <w:shd w:val="clear" w:color="auto" w:fill="FFFFFF"/>
        <w:spacing w:after="6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168A" w:rsidRPr="0016168A" w:rsidRDefault="0016168A" w:rsidP="0016168A">
      <w:pPr>
        <w:pBdr>
          <w:bottom w:val="single" w:sz="24" w:space="0" w:color="F1F4F8"/>
        </w:pBdr>
        <w:shd w:val="clear" w:color="auto" w:fill="FFFFFF"/>
        <w:spacing w:after="6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по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Обратите внимание, что приведенный список документации не является исчерпывающим, и может быть дополнен или изменен по вашему усмотрению.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Примерный перечень документов следующий: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1. Приказ о создании комиссии по проведению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Данным приказом формируется состав комиссии по проведению специальной оценки условий труда.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Комиссии готовит перечень рабочих мест, на которых будет проводиться СОУТ. При необходимости готовит график проведения СОУТ.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и так далее в зависимости от производственной деятельности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Необходимость разработки данного приказа установлена в п. 1 Статье 9 ФЗ 426</w:t>
      </w:r>
    </w:p>
    <w:p w:rsidR="0016168A" w:rsidRPr="0016168A" w:rsidRDefault="0016168A" w:rsidP="001616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___________________________________________________________________________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 N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 xml:space="preserve">о создании постоянно действующей комиссии 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по проведению специальной оценки по условиям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В соответствии с Трудовым кодексом РФ, статья 212 "Обязанности работодателя по обеспечению безопасных условий и охраны труда", и Федеральным законом от 28.12.2013 N 426-ФЗ "О специальной оценке условий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ПРИКАЗЫВАЮ:</w:t>
      </w:r>
    </w:p>
    <w:p w:rsidR="0016168A" w:rsidRPr="0016168A" w:rsidRDefault="0016168A" w:rsidP="0016168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567" w:firstLine="284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Для организации и проведения специальной оценки по условиям труда создать постоянно  действующую комиссию в следующем составе: </w:t>
      </w:r>
    </w:p>
    <w:p w:rsidR="0016168A" w:rsidRPr="0016168A" w:rsidRDefault="0016168A" w:rsidP="0016168A">
      <w:pPr>
        <w:pStyle w:val="a3"/>
        <w:spacing w:before="100" w:beforeAutospacing="1" w:after="100" w:afterAutospacing="1" w:line="240" w:lineRule="auto"/>
        <w:ind w:left="137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[Председатель комиссии] – [должность, Ф.И.О.]</w:t>
      </w:r>
    </w:p>
    <w:p w:rsidR="0016168A" w:rsidRPr="0016168A" w:rsidRDefault="0016168A" w:rsidP="0016168A">
      <w:pPr>
        <w:pStyle w:val="a3"/>
        <w:spacing w:before="100" w:beforeAutospacing="1" w:after="100" w:afterAutospacing="1" w:line="240" w:lineRule="auto"/>
        <w:ind w:left="137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[Члены комиссии] – [должность, Ф.И.О.]</w:t>
      </w:r>
    </w:p>
    <w:p w:rsidR="0016168A" w:rsidRPr="0016168A" w:rsidRDefault="0016168A" w:rsidP="0016168A">
      <w:pPr>
        <w:pStyle w:val="a3"/>
        <w:spacing w:before="100" w:beforeAutospacing="1" w:after="100" w:afterAutospacing="1" w:line="240" w:lineRule="auto"/>
        <w:ind w:left="137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[Члены комиссии] – [должность, Ф.И.О.]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2. Комиссии в своей работе руководствоваться вышеуказанным Федеральным законом, а также приказом Минтруда России от 24.01.2014 N 33н "Об утверждении Методики проведения специальной оценки условий </w:t>
      </w:r>
      <w:r w:rsidRPr="0016168A">
        <w:rPr>
          <w:rFonts w:ascii="Times New Roman" w:hAnsi="Times New Roman" w:cs="Times New Roman"/>
        </w:rPr>
        <w:lastRenderedPageBreak/>
        <w:t xml:space="preserve">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3. [Должность, ФИО] ознакомить работников с настоящим приказом.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4. </w:t>
      </w:r>
      <w:proofErr w:type="gramStart"/>
      <w:r w:rsidRPr="0016168A">
        <w:rPr>
          <w:rFonts w:ascii="Times New Roman" w:hAnsi="Times New Roman" w:cs="Times New Roman"/>
        </w:rPr>
        <w:t>Контроль за</w:t>
      </w:r>
      <w:proofErr w:type="gramEnd"/>
      <w:r w:rsidRPr="0016168A">
        <w:rPr>
          <w:rFonts w:ascii="Times New Roman" w:hAnsi="Times New Roman" w:cs="Times New Roman"/>
        </w:rPr>
        <w:t xml:space="preserve"> исполнением приказа оставляю за собой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Генеральный директор               _________________                    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16168A">
        <w:rPr>
          <w:rFonts w:ascii="Times New Roman" w:hAnsi="Times New Roman" w:cs="Times New Roman"/>
        </w:rPr>
        <w:t>ознакомлены</w:t>
      </w:r>
      <w:proofErr w:type="gramEnd"/>
      <w:r w:rsidRPr="0016168A">
        <w:rPr>
          <w:rFonts w:ascii="Times New Roman" w:hAnsi="Times New Roman" w:cs="Times New Roman"/>
        </w:rPr>
        <w:t>: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          _______________        ______________        _____________</w:t>
      </w: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16168A" w:rsidRPr="0016168A" w:rsidRDefault="0016168A" w:rsidP="001616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          _______________        ______________        _____________</w:t>
      </w: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2. Положение о порядке деятельности комиссии по проведению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Данное положение регламентирует порядок работы комиссии по проведению специальной оценки условий труда.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6168A"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 w:rsidRPr="0016168A">
        <w:rPr>
          <w:rFonts w:ascii="Times New Roman" w:eastAsia="Times New Roman" w:hAnsi="Times New Roman" w:cs="Times New Roman"/>
          <w:lang w:eastAsia="ru-RU"/>
        </w:rPr>
        <w:t>апример в нем могут указываться:</w:t>
      </w:r>
    </w:p>
    <w:p w:rsidR="0016168A" w:rsidRPr="0016168A" w:rsidRDefault="0016168A" w:rsidP="00161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цели проведения оценки</w:t>
      </w:r>
    </w:p>
    <w:p w:rsidR="0016168A" w:rsidRPr="0016168A" w:rsidRDefault="0016168A" w:rsidP="00161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мероприятия по подготовке</w:t>
      </w:r>
    </w:p>
    <w:p w:rsidR="0016168A" w:rsidRPr="0016168A" w:rsidRDefault="0016168A" w:rsidP="00161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функции комиссии</w:t>
      </w:r>
    </w:p>
    <w:p w:rsidR="0016168A" w:rsidRPr="0016168A" w:rsidRDefault="0016168A" w:rsidP="00161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проведение оценки</w:t>
      </w:r>
    </w:p>
    <w:p w:rsidR="0016168A" w:rsidRPr="0016168A" w:rsidRDefault="0016168A" w:rsidP="00161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оформление результатов оценки условий труда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Все, что не поместилось в приказ можно отразить в данном положении.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 xml:space="preserve">3. Перечень рабочих </w:t>
      </w:r>
      <w:proofErr w:type="gramStart"/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мест</w:t>
      </w:r>
      <w:proofErr w:type="gramEnd"/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 xml:space="preserve"> на которых будет проводиться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 xml:space="preserve">Комиссия составляет перечень </w:t>
      </w:r>
      <w:proofErr w:type="gramStart"/>
      <w:r w:rsidRPr="0016168A">
        <w:rPr>
          <w:rFonts w:ascii="Times New Roman" w:eastAsia="Times New Roman" w:hAnsi="Times New Roman" w:cs="Times New Roman"/>
          <w:lang w:eastAsia="ru-RU"/>
        </w:rPr>
        <w:t>рабочих мест, подлежащих оценке и вместе с экспертами специализированной организации определяют</w:t>
      </w:r>
      <w:proofErr w:type="gramEnd"/>
      <w:r w:rsidRPr="0016168A">
        <w:rPr>
          <w:rFonts w:ascii="Times New Roman" w:eastAsia="Times New Roman" w:hAnsi="Times New Roman" w:cs="Times New Roman"/>
          <w:lang w:eastAsia="ru-RU"/>
        </w:rPr>
        <w:t xml:space="preserve"> аналогичные рабочие места.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При необходимости данный перечень рабочих мест можно утвердить приказом.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Перечень рабочих мест утверждает председатель комиссии по проведению СОУТ.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Содержание перечня следующее:</w:t>
      </w:r>
    </w:p>
    <w:p w:rsidR="0016168A" w:rsidRPr="0016168A" w:rsidRDefault="0016168A" w:rsidP="00161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№ рабочего места</w:t>
      </w:r>
    </w:p>
    <w:p w:rsidR="0016168A" w:rsidRPr="0016168A" w:rsidRDefault="0016168A" w:rsidP="00161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Наименование рабочего места</w:t>
      </w:r>
    </w:p>
    <w:p w:rsidR="0016168A" w:rsidRPr="0016168A" w:rsidRDefault="0016168A" w:rsidP="00161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Код профессии, должности по классификатору</w:t>
      </w:r>
    </w:p>
    <w:p w:rsidR="0016168A" w:rsidRPr="0016168A" w:rsidRDefault="0016168A" w:rsidP="00161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Количество работников занятых на данном рабочем месте</w:t>
      </w:r>
    </w:p>
    <w:p w:rsidR="0016168A" w:rsidRPr="0016168A" w:rsidRDefault="0016168A" w:rsidP="00161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Расположение рабочего места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 xml:space="preserve">4. Приказ об утверждении перечня рабочих </w:t>
      </w:r>
      <w:proofErr w:type="gramStart"/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мест</w:t>
      </w:r>
      <w:proofErr w:type="gramEnd"/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 xml:space="preserve"> на которых будет проводиться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В приказе можно отразить:</w:t>
      </w:r>
    </w:p>
    <w:p w:rsidR="0016168A" w:rsidRPr="0016168A" w:rsidRDefault="0016168A" w:rsidP="001616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общее количество рабочих мест, на которых будет проводиться СОУТ</w:t>
      </w:r>
    </w:p>
    <w:p w:rsidR="0016168A" w:rsidRPr="0016168A" w:rsidRDefault="0016168A" w:rsidP="001616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рабочие места с вредными или опасными производственными факторами</w:t>
      </w:r>
    </w:p>
    <w:p w:rsidR="0016168A" w:rsidRPr="0016168A" w:rsidRDefault="0016168A" w:rsidP="001616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рабочие места с правом на досрочное назначение страховой пенсии по старости</w:t>
      </w:r>
    </w:p>
    <w:p w:rsidR="0016168A" w:rsidRPr="0016168A" w:rsidRDefault="0016168A" w:rsidP="001616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lastRenderedPageBreak/>
        <w:t>рабочие места с правом гарантии и компенсации за работу с вредными или опасными условиями труда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5. Приказ об утверждении графика проведения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Данным приказом утверждается график проведения специальной оценки условий труда. Для утверждения графика проведения оценки труда можно воспользоваться данным приказом, а можно утвердить его непосредственно в шапке графика.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6. График проведения специальной оценки условий труда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Специальная оценка условий труда проводиться по графику, в котором отражаются этапы и сроки проведения СОУТ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6168A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16168A">
        <w:rPr>
          <w:rFonts w:ascii="Times New Roman" w:eastAsia="Times New Roman" w:hAnsi="Times New Roman" w:cs="Times New Roman"/>
          <w:lang w:eastAsia="ru-RU"/>
        </w:rPr>
        <w:t xml:space="preserve"> так:</w:t>
      </w:r>
    </w:p>
    <w:tbl>
      <w:tblPr>
        <w:tblW w:w="0" w:type="auto"/>
        <w:jc w:val="center"/>
        <w:tblBorders>
          <w:top w:val="single" w:sz="12" w:space="0" w:color="495057"/>
          <w:left w:val="single" w:sz="12" w:space="0" w:color="495057"/>
          <w:bottom w:val="single" w:sz="12" w:space="0" w:color="495057"/>
          <w:right w:val="single" w:sz="12" w:space="0" w:color="495057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51"/>
        <w:gridCol w:w="2464"/>
      </w:tblGrid>
      <w:tr w:rsidR="0016168A" w:rsidRPr="0016168A" w:rsidTr="0080181F">
        <w:trPr>
          <w:jc w:val="center"/>
        </w:trPr>
        <w:tc>
          <w:tcPr>
            <w:tcW w:w="0" w:type="auto"/>
            <w:tcBorders>
              <w:top w:val="single" w:sz="6" w:space="0" w:color="495057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vAlign w:val="center"/>
            <w:hideMark/>
          </w:tcPr>
          <w:p w:rsidR="0016168A" w:rsidRPr="0016168A" w:rsidRDefault="0016168A" w:rsidP="0080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68A">
              <w:rPr>
                <w:rFonts w:ascii="Times New Roman" w:eastAsia="Times New Roman" w:hAnsi="Times New Roman" w:cs="Times New Roman"/>
                <w:lang w:eastAsia="ru-RU"/>
              </w:rPr>
              <w:t>Начало проведения работ по специальной оценке условий труда</w:t>
            </w:r>
          </w:p>
        </w:tc>
        <w:tc>
          <w:tcPr>
            <w:tcW w:w="0" w:type="auto"/>
            <w:tcBorders>
              <w:top w:val="single" w:sz="6" w:space="0" w:color="495057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vAlign w:val="center"/>
            <w:hideMark/>
          </w:tcPr>
          <w:p w:rsidR="0016168A" w:rsidRPr="0016168A" w:rsidRDefault="0016168A" w:rsidP="0080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68A">
              <w:rPr>
                <w:rFonts w:ascii="Times New Roman" w:eastAsia="Times New Roman" w:hAnsi="Times New Roman" w:cs="Times New Roman"/>
                <w:lang w:eastAsia="ru-RU"/>
              </w:rPr>
              <w:t>01.04.2021 - 30.04.2021</w:t>
            </w:r>
          </w:p>
        </w:tc>
      </w:tr>
    </w:tbl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Необходимость разработки данного приказа установлена в п. 1 Статье 9 ФЗ 426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7. Приказ о завершении специальной оценки условий труда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В данном приказе указывается дата завершения специальной оценки условий труда. Указываются обязательные мероприятия по завершению СОУТ, такие как:</w:t>
      </w:r>
    </w:p>
    <w:p w:rsidR="0016168A" w:rsidRPr="0016168A" w:rsidRDefault="0016168A" w:rsidP="001616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разработка плана мероприятий по исполнению рекомендаций отчета о СОУТ</w:t>
      </w:r>
    </w:p>
    <w:p w:rsidR="0016168A" w:rsidRPr="0016168A" w:rsidRDefault="0016168A" w:rsidP="001616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уведомление организации проводившей оценку, об утверждении отчета о СОУТ</w:t>
      </w:r>
    </w:p>
    <w:p w:rsidR="0016168A" w:rsidRPr="0016168A" w:rsidRDefault="0016168A" w:rsidP="001616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ознакомление работников с результатами СОУТ</w:t>
      </w:r>
    </w:p>
    <w:p w:rsidR="0016168A" w:rsidRPr="0016168A" w:rsidRDefault="0016168A" w:rsidP="001616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подача декларации условий труда в трудовую инспекцию (при необходимости)</w:t>
      </w:r>
    </w:p>
    <w:p w:rsidR="0016168A" w:rsidRPr="0016168A" w:rsidRDefault="0016168A" w:rsidP="001616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___________________________________________________________________________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 N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о завершении специальной оценки условий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В соответствии Федеральным законом РФ от 28.12.2013 №426 – «</w:t>
      </w:r>
      <w:proofErr w:type="gramStart"/>
      <w:r w:rsidRPr="0016168A">
        <w:rPr>
          <w:rFonts w:ascii="Times New Roman" w:hAnsi="Times New Roman" w:cs="Times New Roman"/>
        </w:rPr>
        <w:t>О</w:t>
      </w:r>
      <w:proofErr w:type="gramEnd"/>
      <w:r w:rsidRPr="0016168A">
        <w:rPr>
          <w:rFonts w:ascii="Times New Roman" w:hAnsi="Times New Roman" w:cs="Times New Roman"/>
        </w:rPr>
        <w:t xml:space="preserve"> </w:t>
      </w:r>
      <w:proofErr w:type="gramStart"/>
      <w:r w:rsidRPr="0016168A">
        <w:rPr>
          <w:rFonts w:ascii="Times New Roman" w:hAnsi="Times New Roman" w:cs="Times New Roman"/>
        </w:rPr>
        <w:t>специальной</w:t>
      </w:r>
      <w:proofErr w:type="gramEnd"/>
      <w:r w:rsidRPr="0016168A">
        <w:rPr>
          <w:rFonts w:ascii="Times New Roman" w:hAnsi="Times New Roman" w:cs="Times New Roman"/>
        </w:rPr>
        <w:t xml:space="preserve"> оценки условий труда», а также на основании полученных результатов проведенной специальной оценки условий труда (далее – СОУТ)</w:t>
      </w:r>
    </w:p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ПРИКАЗЫВАЮ: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1. Считать специальную оценку условий труда завершенной.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2. Утвердить перечень мероприятий по улучшению условий и охраны труда и снижению уровней профессиональный рисков работников [наименование компании] (Приложение № 1) </w:t>
      </w:r>
    </w:p>
    <w:p w:rsidR="0016168A" w:rsidRPr="0016168A" w:rsidRDefault="0016168A" w:rsidP="0016168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3. В срок не позднее 30 календарных дней со дня утверждения отчета о проведении СОУТ (01.08.2018) специалисту по охране труда [фамилия, имя, отчество]: </w:t>
      </w:r>
    </w:p>
    <w:p w:rsidR="0016168A" w:rsidRPr="0016168A" w:rsidRDefault="0016168A" w:rsidP="0016168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- Ознакомить работников [наименование компании] под роспись (в картах СОУТ) с результатами проведения СОУТ на рабочих местах в части их касающихся. </w:t>
      </w:r>
    </w:p>
    <w:p w:rsidR="0016168A" w:rsidRPr="0016168A" w:rsidRDefault="0016168A" w:rsidP="0016168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- Информировать вновь принимаемых работников об условиях труда на рабочем месте, при проведении вводного инструктажа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lastRenderedPageBreak/>
        <w:t>4. Специалисту по охране труда [фамилия, имя, отчество], в срок не позднее 30 календарных дней, со дня утверждения отчета о проведении СОУТ подать в Государственную инспекцию по труду декларацию соответствия условий труда государственным нормативным требованиям охраны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5. Начальнику отдела кадров [фамилия, имя, отчество] по результатам СОУТ внести изменения в трудовые договора работников в соответствии с установленным СОУТ классом условий труда, согласно перечню рабочих мест с установленными по результатам СОУТ вредными или опасными условиями труда (приложение №2)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6. </w:t>
      </w:r>
      <w:proofErr w:type="gramStart"/>
      <w:r w:rsidRPr="0016168A">
        <w:rPr>
          <w:rFonts w:ascii="Times New Roman" w:hAnsi="Times New Roman" w:cs="Times New Roman"/>
        </w:rPr>
        <w:t>Контроль за</w:t>
      </w:r>
      <w:proofErr w:type="gramEnd"/>
      <w:r w:rsidRPr="0016168A">
        <w:rPr>
          <w:rFonts w:ascii="Times New Roman" w:hAnsi="Times New Roman" w:cs="Times New Roman"/>
        </w:rPr>
        <w:t xml:space="preserve"> выполнением настоящего приказа оставляю за собой.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Генеральный директор               _________________                    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Приложение 1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Перечень рекомендуемых мероприятий по улучшению условий труда работников [наименование компании]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4946"/>
        <w:gridCol w:w="5086"/>
      </w:tblGrid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6168A">
              <w:rPr>
                <w:rFonts w:ascii="Times New Roman" w:hAnsi="Times New Roman" w:cs="Times New Roman"/>
              </w:rPr>
              <w:t>п</w:t>
            </w:r>
            <w:proofErr w:type="gramEnd"/>
            <w:r w:rsidRPr="001616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Рабочий на геологоразведочных работах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Организовать рациональные режимы труда и отдыха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>укопоглощения</w:t>
            </w:r>
          </w:p>
          <w:p w:rsidR="0016168A" w:rsidRPr="0016168A" w:rsidRDefault="0016168A" w:rsidP="0080181F">
            <w:pPr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 Организовать рациональные режимы труда и отдыха 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Помощник машинист буровой установки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>укопоглощения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Машинист буровой установки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>укопоглощения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Организовать рациональные режимы труда и отдыха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68A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Организовать рациональные режимы труда и отдыха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Дробильщик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Организовать рациональные режимы труда и отдыха 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>укопоглощения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Машинист бульдозера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>укопоглощения</w:t>
            </w:r>
          </w:p>
        </w:tc>
      </w:tr>
      <w:tr w:rsidR="0016168A" w:rsidRPr="0016168A" w:rsidTr="0080181F">
        <w:tc>
          <w:tcPr>
            <w:tcW w:w="81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Машинист трелевочного трактора</w:t>
            </w:r>
          </w:p>
        </w:tc>
        <w:tc>
          <w:tcPr>
            <w:tcW w:w="5103" w:type="dxa"/>
          </w:tcPr>
          <w:p w:rsidR="0016168A" w:rsidRPr="0016168A" w:rsidRDefault="0016168A" w:rsidP="0080181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Применение сре</w:t>
            </w:r>
            <w:proofErr w:type="gramStart"/>
            <w:r w:rsidRPr="0016168A">
              <w:rPr>
                <w:rFonts w:ascii="Times New Roman" w:hAnsi="Times New Roman" w:cs="Times New Roman"/>
              </w:rPr>
              <w:t>дств зв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укопоглощения </w:t>
            </w:r>
          </w:p>
        </w:tc>
      </w:tr>
    </w:tbl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Приложение 2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Перечень рабочих мест с установленными по результатам СОУТ вредными или опасными условиями труда</w:t>
      </w:r>
    </w:p>
    <w:tbl>
      <w:tblPr>
        <w:tblStyle w:val="a4"/>
        <w:tblW w:w="10773" w:type="dxa"/>
        <w:tblInd w:w="392" w:type="dxa"/>
        <w:tblLook w:val="04A0" w:firstRow="1" w:lastRow="0" w:firstColumn="1" w:lastColumn="0" w:noHBand="0" w:noVBand="1"/>
      </w:tblPr>
      <w:tblGrid>
        <w:gridCol w:w="3757"/>
        <w:gridCol w:w="1880"/>
        <w:gridCol w:w="5136"/>
      </w:tblGrid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Итоговый класс условий труда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Компенсации по результатам Специальной оценки условий труда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Рабочий на геологоразведочных работах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Водитель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Помощник машиниста буровой установки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 Сокращенная </w:t>
            </w:r>
            <w:r w:rsidRPr="0016168A">
              <w:rPr>
                <w:rFonts w:ascii="Times New Roman" w:hAnsi="Times New Roman" w:cs="Times New Roman"/>
              </w:rPr>
              <w:lastRenderedPageBreak/>
              <w:t>продолжительность рабочего времени – не более 36 часов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lastRenderedPageBreak/>
              <w:t xml:space="preserve">Машинист буровой установки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 Сокращенная продолжительность рабочего времени – не более 36 часов</w:t>
            </w:r>
          </w:p>
        </w:tc>
      </w:tr>
      <w:tr w:rsidR="0016168A" w:rsidRPr="0016168A" w:rsidTr="0080181F">
        <w:trPr>
          <w:trHeight w:val="310"/>
        </w:trPr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Плотник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</w:t>
            </w:r>
          </w:p>
        </w:tc>
      </w:tr>
      <w:tr w:rsidR="0016168A" w:rsidRPr="0016168A" w:rsidTr="0080181F">
        <w:trPr>
          <w:trHeight w:val="1053"/>
        </w:trPr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68A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161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 Молоко или другие равноценные пищевые продукты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Дробильщик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 Молоко или другие равноценные пищевые продукты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Машинист бульдозера </w:t>
            </w: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 Ежегодный дополнительный оплачиваемый отпуск – не менее 7 календарных дней</w:t>
            </w:r>
          </w:p>
        </w:tc>
      </w:tr>
      <w:tr w:rsidR="0016168A" w:rsidRPr="0016168A" w:rsidTr="0080181F">
        <w:tc>
          <w:tcPr>
            <w:tcW w:w="3757" w:type="dxa"/>
          </w:tcPr>
          <w:p w:rsidR="0016168A" w:rsidRPr="0016168A" w:rsidRDefault="0016168A" w:rsidP="0080181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Машинист трелевочного трактора </w:t>
            </w:r>
          </w:p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36" w:type="dxa"/>
          </w:tcPr>
          <w:p w:rsidR="0016168A" w:rsidRPr="0016168A" w:rsidRDefault="0016168A" w:rsidP="008018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6168A">
              <w:rPr>
                <w:rFonts w:ascii="Times New Roman" w:hAnsi="Times New Roman" w:cs="Times New Roman"/>
              </w:rPr>
              <w:t xml:space="preserve">Повышенный </w:t>
            </w:r>
            <w:proofErr w:type="gramStart"/>
            <w:r w:rsidRPr="0016168A">
              <w:rPr>
                <w:rFonts w:ascii="Times New Roman" w:hAnsi="Times New Roman" w:cs="Times New Roman"/>
              </w:rPr>
              <w:t>размер оплаты труда</w:t>
            </w:r>
            <w:proofErr w:type="gramEnd"/>
            <w:r w:rsidRPr="0016168A">
              <w:rPr>
                <w:rFonts w:ascii="Times New Roman" w:hAnsi="Times New Roman" w:cs="Times New Roman"/>
              </w:rPr>
              <w:t xml:space="preserve"> – не менее 4%</w:t>
            </w:r>
          </w:p>
        </w:tc>
      </w:tr>
    </w:tbl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8. Приказ об изменениях условий труда по результатам СОУТ (при необходимости)</w:t>
      </w:r>
    </w:p>
    <w:p w:rsidR="0016168A" w:rsidRPr="0016168A" w:rsidRDefault="0016168A" w:rsidP="001616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Данным приказом устанавливается изменения условий труда (</w:t>
      </w:r>
      <w:proofErr w:type="gramStart"/>
      <w:r w:rsidRPr="0016168A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16168A">
        <w:rPr>
          <w:rFonts w:ascii="Times New Roman" w:eastAsia="Times New Roman" w:hAnsi="Times New Roman" w:cs="Times New Roman"/>
          <w:lang w:eastAsia="ru-RU"/>
        </w:rPr>
        <w:t xml:space="preserve"> доплата за работу во вредных условиях труда) по результатам СОУТ.</w:t>
      </w:r>
    </w:p>
    <w:p w:rsidR="0016168A" w:rsidRPr="0016168A" w:rsidRDefault="0016168A" w:rsidP="001616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___________________________________________________________________________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(наименование или Ф.И.О. работодателя, ИНН, адрес)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 N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</w:rPr>
        <w:t>об изменении условий труда по результатам специальной оценки условий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г. _____________                                                                                                              " _ "_______ 20__ г.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По результатам специальной оценки условий труда</w:t>
      </w:r>
    </w:p>
    <w:p w:rsidR="0016168A" w:rsidRPr="0016168A" w:rsidRDefault="0016168A" w:rsidP="001616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16168A">
        <w:rPr>
          <w:rFonts w:ascii="Times New Roman" w:hAnsi="Times New Roman" w:cs="Times New Roman"/>
          <w:b/>
        </w:rPr>
        <w:t>ПРИКАЗЫВАЮ: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1. На следующих рабочих местах: [Указать наименование рабочего места] установить следующие условия труда: [указать класс (подкласс) условий, вредные и опасные факторы, гарантии и компенсации, иные условия] </w:t>
      </w:r>
      <w:proofErr w:type="gramStart"/>
      <w:r w:rsidRPr="0016168A">
        <w:rPr>
          <w:rFonts w:ascii="Times New Roman" w:hAnsi="Times New Roman" w:cs="Times New Roman"/>
        </w:rPr>
        <w:t>с</w:t>
      </w:r>
      <w:proofErr w:type="gramEnd"/>
      <w:r w:rsidRPr="0016168A">
        <w:rPr>
          <w:rFonts w:ascii="Times New Roman" w:hAnsi="Times New Roman" w:cs="Times New Roman"/>
        </w:rPr>
        <w:t xml:space="preserve"> _____________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2. [Должность, ФИО] уведомить работников занятых на указанных в п. 1 настоящего Приказа рабочих местах, об изменении условий труда в срок </w:t>
      </w:r>
      <w:proofErr w:type="gramStart"/>
      <w:r w:rsidRPr="0016168A">
        <w:rPr>
          <w:rFonts w:ascii="Times New Roman" w:hAnsi="Times New Roman" w:cs="Times New Roman"/>
        </w:rPr>
        <w:t>до</w:t>
      </w:r>
      <w:proofErr w:type="gramEnd"/>
      <w:r w:rsidRPr="0016168A">
        <w:rPr>
          <w:rFonts w:ascii="Times New Roman" w:hAnsi="Times New Roman" w:cs="Times New Roman"/>
        </w:rPr>
        <w:t xml:space="preserve"> __________ </w:t>
      </w:r>
      <w:proofErr w:type="gramStart"/>
      <w:r w:rsidRPr="0016168A">
        <w:rPr>
          <w:rFonts w:ascii="Times New Roman" w:hAnsi="Times New Roman" w:cs="Times New Roman"/>
        </w:rPr>
        <w:t>в</w:t>
      </w:r>
      <w:proofErr w:type="gramEnd"/>
      <w:r w:rsidRPr="0016168A">
        <w:rPr>
          <w:rFonts w:ascii="Times New Roman" w:hAnsi="Times New Roman" w:cs="Times New Roman"/>
        </w:rPr>
        <w:t xml:space="preserve"> соответствии со ст. 74 Трудового кодекса Российской Федерации. </w:t>
      </w:r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3. Контроль за исполнением приказа оставляю за собой</w:t>
      </w:r>
      <w:proofErr w:type="gramStart"/>
      <w:r w:rsidRPr="0016168A">
        <w:rPr>
          <w:rFonts w:ascii="Times New Roman" w:hAnsi="Times New Roman" w:cs="Times New Roman"/>
        </w:rPr>
        <w:t>.,</w:t>
      </w:r>
      <w:proofErr w:type="gramEnd"/>
    </w:p>
    <w:p w:rsidR="0016168A" w:rsidRPr="0016168A" w:rsidRDefault="0016168A" w:rsidP="0016168A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Основание: Отчет о проведении специальной оценки условий труда </w:t>
      </w:r>
      <w:proofErr w:type="gramStart"/>
      <w:r w:rsidRPr="0016168A">
        <w:rPr>
          <w:rFonts w:ascii="Times New Roman" w:hAnsi="Times New Roman" w:cs="Times New Roman"/>
        </w:rPr>
        <w:t>от</w:t>
      </w:r>
      <w:proofErr w:type="gramEnd"/>
      <w:r w:rsidRPr="0016168A">
        <w:rPr>
          <w:rFonts w:ascii="Times New Roman" w:hAnsi="Times New Roman" w:cs="Times New Roman"/>
        </w:rPr>
        <w:t xml:space="preserve"> [</w:t>
      </w:r>
      <w:proofErr w:type="gramStart"/>
      <w:r w:rsidRPr="0016168A">
        <w:rPr>
          <w:rFonts w:ascii="Times New Roman" w:hAnsi="Times New Roman" w:cs="Times New Roman"/>
        </w:rPr>
        <w:t>дата</w:t>
      </w:r>
      <w:proofErr w:type="gramEnd"/>
      <w:r w:rsidRPr="0016168A">
        <w:rPr>
          <w:rFonts w:ascii="Times New Roman" w:hAnsi="Times New Roman" w:cs="Times New Roman"/>
        </w:rPr>
        <w:t>, номер] Считать специальную оценку условий труда завершенной.</w:t>
      </w:r>
    </w:p>
    <w:p w:rsidR="0016168A" w:rsidRPr="0016168A" w:rsidRDefault="0016168A" w:rsidP="0016168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lastRenderedPageBreak/>
        <w:t xml:space="preserve">            Генеральный директор               _________________                    __________________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                               (подпись)                                       (Ф.И.О.)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С приказом </w:t>
      </w:r>
      <w:proofErr w:type="gramStart"/>
      <w:r w:rsidRPr="0016168A">
        <w:rPr>
          <w:rFonts w:ascii="Times New Roman" w:hAnsi="Times New Roman" w:cs="Times New Roman"/>
        </w:rPr>
        <w:t>ознакомлены</w:t>
      </w:r>
      <w:proofErr w:type="gramEnd"/>
      <w:r w:rsidRPr="0016168A">
        <w:rPr>
          <w:rFonts w:ascii="Times New Roman" w:hAnsi="Times New Roman" w:cs="Times New Roman"/>
        </w:rPr>
        <w:t>:</w:t>
      </w: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          _______________        ______________        _____________</w:t>
      </w: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16168A" w:rsidRPr="0016168A" w:rsidRDefault="0016168A" w:rsidP="001616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>___________________          _______________        ______________        _____________</w:t>
      </w:r>
    </w:p>
    <w:p w:rsidR="0016168A" w:rsidRPr="0016168A" w:rsidRDefault="0016168A" w:rsidP="0016168A">
      <w:pPr>
        <w:spacing w:after="0" w:line="240" w:lineRule="auto"/>
        <w:rPr>
          <w:rFonts w:ascii="Times New Roman" w:hAnsi="Times New Roman" w:cs="Times New Roman"/>
        </w:rPr>
      </w:pPr>
      <w:r w:rsidRPr="0016168A">
        <w:rPr>
          <w:rFonts w:ascii="Times New Roman" w:hAnsi="Times New Roman" w:cs="Times New Roman"/>
        </w:rPr>
        <w:t xml:space="preserve">                   (должность)                                 (подпись)                    (Ф.И.О.)                        (дата)</w:t>
      </w:r>
    </w:p>
    <w:p w:rsidR="0016168A" w:rsidRPr="0016168A" w:rsidRDefault="0016168A" w:rsidP="001616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9. Протокол заседания комиссии по подведению итогов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Данным протоколом утверждаются результаты проведения специальной оценки условий труда.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10. Отчет о проведении специальной оценки условий труда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Форма отчета о проведении специальной оценки условий труда приведена в Приказе Минтруда РФ от 24.01.2014 № 33н.</w:t>
      </w:r>
    </w:p>
    <w:p w:rsidR="0016168A" w:rsidRPr="0016168A" w:rsidRDefault="0016168A" w:rsidP="0016168A">
      <w:pPr>
        <w:shd w:val="clear" w:color="auto" w:fill="FFFFFF"/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11. План мероприятий по улучшению условий и охраны труда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В плане мероприятий указываются наименование мероприятий по улучшению условий и охраны труда, лица ответственные за выполнение данных мероприятий и сроки выполнения мероприятий.</w:t>
      </w:r>
    </w:p>
    <w:p w:rsidR="0016168A" w:rsidRPr="0016168A" w:rsidRDefault="0016168A" w:rsidP="0016168A">
      <w:pPr>
        <w:pBdr>
          <w:bottom w:val="single" w:sz="24" w:space="0" w:color="F1F4F8"/>
        </w:pBdr>
        <w:shd w:val="clear" w:color="auto" w:fill="FFFFFF"/>
        <w:spacing w:after="6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168A" w:rsidRPr="0016168A" w:rsidRDefault="0016168A" w:rsidP="0016168A">
      <w:pPr>
        <w:pBdr>
          <w:bottom w:val="single" w:sz="24" w:space="0" w:color="F1F4F8"/>
        </w:pBdr>
        <w:shd w:val="clear" w:color="auto" w:fill="FFFFFF"/>
        <w:spacing w:after="6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6168A">
        <w:rPr>
          <w:rFonts w:ascii="Times New Roman" w:eastAsia="Times New Roman" w:hAnsi="Times New Roman" w:cs="Times New Roman"/>
          <w:b/>
          <w:bCs/>
          <w:lang w:eastAsia="ru-RU"/>
        </w:rPr>
        <w:t>Дополнительные документы по проведению СОУТ</w:t>
      </w:r>
    </w:p>
    <w:p w:rsidR="0016168A" w:rsidRPr="0016168A" w:rsidRDefault="0016168A" w:rsidP="0016168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Ниже представлены дополнительные документы, которые также вам могут пригодиться при проведении специальной оценки условий труда</w:t>
      </w:r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Жалоба на результаты проведения СОУТ</w:t>
      </w:r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Договор на оказание услуг по проведению специальной оценки условий труда</w:t>
      </w:r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Pr="0016168A">
          <w:rPr>
            <w:rFonts w:ascii="Times New Roman" w:eastAsia="Times New Roman" w:hAnsi="Times New Roman" w:cs="Times New Roman"/>
            <w:bCs/>
            <w:lang w:eastAsia="ru-RU"/>
          </w:rPr>
          <w:t>Приказ об изменениях условий труда по результатам СОУТ</w:t>
        </w:r>
      </w:hyperlink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Декларация соответствия условий труда государственным нормативным требованиям охраны труда</w:t>
      </w:r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16168A">
          <w:rPr>
            <w:rFonts w:ascii="Times New Roman" w:eastAsia="Times New Roman" w:hAnsi="Times New Roman" w:cs="Times New Roman"/>
            <w:bCs/>
            <w:lang w:eastAsia="ru-RU"/>
          </w:rPr>
          <w:t>Листы ознакомления со специальной оценкой условий труда</w:t>
        </w:r>
      </w:hyperlink>
    </w:p>
    <w:p w:rsidR="0016168A" w:rsidRPr="0016168A" w:rsidRDefault="0016168A" w:rsidP="001616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16168A">
        <w:rPr>
          <w:rFonts w:ascii="Times New Roman" w:eastAsia="Times New Roman" w:hAnsi="Times New Roman" w:cs="Times New Roman"/>
          <w:lang w:eastAsia="ru-RU"/>
        </w:rPr>
        <w:t>Справка о характере и условиях труда по основному месту работы внешнего совместителя.</w:t>
      </w:r>
    </w:p>
    <w:p w:rsidR="00BD576C" w:rsidRPr="0016168A" w:rsidRDefault="00BD576C">
      <w:bookmarkStart w:id="0" w:name="_GoBack"/>
      <w:bookmarkEnd w:id="0"/>
    </w:p>
    <w:sectPr w:rsidR="00BD576C" w:rsidRPr="0016168A" w:rsidSect="0016168A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BBF"/>
    <w:multiLevelType w:val="multilevel"/>
    <w:tmpl w:val="555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E1767"/>
    <w:multiLevelType w:val="hybridMultilevel"/>
    <w:tmpl w:val="3D08DD62"/>
    <w:lvl w:ilvl="0" w:tplc="D66A511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9C6E9B"/>
    <w:multiLevelType w:val="multilevel"/>
    <w:tmpl w:val="ED00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25630"/>
    <w:multiLevelType w:val="multilevel"/>
    <w:tmpl w:val="6110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32810"/>
    <w:multiLevelType w:val="multilevel"/>
    <w:tmpl w:val="5904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10390"/>
    <w:multiLevelType w:val="multilevel"/>
    <w:tmpl w:val="BB7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76"/>
    <w:rsid w:val="0016168A"/>
    <w:rsid w:val="00241676"/>
    <w:rsid w:val="00B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8A"/>
    <w:pPr>
      <w:ind w:left="720"/>
      <w:contextualSpacing/>
    </w:pPr>
  </w:style>
  <w:style w:type="table" w:styleId="a4">
    <w:name w:val="Table Grid"/>
    <w:basedOn w:val="a1"/>
    <w:uiPriority w:val="59"/>
    <w:rsid w:val="0016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8A"/>
    <w:pPr>
      <w:ind w:left="720"/>
      <w:contextualSpacing/>
    </w:pPr>
  </w:style>
  <w:style w:type="table" w:styleId="a4">
    <w:name w:val="Table Grid"/>
    <w:basedOn w:val="a1"/>
    <w:uiPriority w:val="59"/>
    <w:rsid w:val="00161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elp-ot.ru/docs/list-oznakomlenia-rabotnikov-s-resultatami-s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-ot.ru/docs/prikaz-ob-izmenenii-yslovyi-truda-po-rezyltatam-soy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1968</Words>
  <Characters>11219</Characters>
  <Application>Microsoft Office Word</Application>
  <DocSecurity>0</DocSecurity>
  <Lines>93</Lines>
  <Paragraphs>26</Paragraphs>
  <ScaleCrop>false</ScaleCrop>
  <Company>Krokoz™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2022-03-16T07:47:00Z</dcterms:created>
  <dcterms:modified xsi:type="dcterms:W3CDTF">2022-03-16T07:49:00Z</dcterms:modified>
</cp:coreProperties>
</file>